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85192C">
        <w:rPr>
          <w:sz w:val="24"/>
          <w:szCs w:val="24"/>
        </w:rPr>
        <w:t>533</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4D78FF">
        <w:rPr>
          <w:sz w:val="24"/>
          <w:szCs w:val="24"/>
        </w:rPr>
        <w:t>08</w:t>
      </w:r>
      <w:r w:rsidR="00040D89" w:rsidRPr="00C73B36">
        <w:rPr>
          <w:sz w:val="24"/>
          <w:szCs w:val="24"/>
        </w:rPr>
        <w:t>/</w:t>
      </w:r>
      <w:r w:rsidR="004D78FF">
        <w:rPr>
          <w:sz w:val="24"/>
          <w:szCs w:val="24"/>
        </w:rPr>
        <w:t>09</w:t>
      </w:r>
      <w:r w:rsidR="00040D89" w:rsidRPr="00C73B36">
        <w:rPr>
          <w:sz w:val="24"/>
          <w:szCs w:val="24"/>
        </w:rPr>
        <w:t xml:space="preserve">/2014 tarih ve </w:t>
      </w:r>
      <w:r w:rsidR="00D05567" w:rsidRPr="00C73B36">
        <w:rPr>
          <w:sz w:val="24"/>
          <w:szCs w:val="24"/>
        </w:rPr>
        <w:t xml:space="preserve"> </w:t>
      </w:r>
      <w:r w:rsidR="004D78FF">
        <w:rPr>
          <w:sz w:val="24"/>
          <w:szCs w:val="24"/>
        </w:rPr>
        <w:t>342 s</w:t>
      </w:r>
      <w:r w:rsidR="00D05567">
        <w:rPr>
          <w:sz w:val="24"/>
          <w:szCs w:val="24"/>
        </w:rPr>
        <w:t>ayılı</w:t>
      </w:r>
      <w:r>
        <w:rPr>
          <w:sz w:val="24"/>
          <w:szCs w:val="24"/>
        </w:rPr>
        <w:t xml:space="preserve"> kararı ile </w:t>
      </w:r>
      <w:r w:rsidR="004D78FF" w:rsidRPr="00246150">
        <w:rPr>
          <w:sz w:val="24"/>
          <w:szCs w:val="24"/>
        </w:rPr>
        <w:t xml:space="preserve">İmar ve Bayındırlık </w:t>
      </w:r>
      <w:r w:rsidR="00BD1921">
        <w:rPr>
          <w:sz w:val="24"/>
          <w:szCs w:val="24"/>
        </w:rPr>
        <w:t>Komisyo</w:t>
      </w:r>
      <w:r w:rsidR="00040D89">
        <w:rPr>
          <w:sz w:val="24"/>
          <w:szCs w:val="24"/>
        </w:rPr>
        <w:t>nu</w:t>
      </w:r>
      <w:r w:rsidR="004D78FF">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4D78FF" w:rsidRPr="00246150">
        <w:rPr>
          <w:sz w:val="24"/>
          <w:szCs w:val="24"/>
        </w:rPr>
        <w:t xml:space="preserve">Mersin İli, </w:t>
      </w:r>
      <w:r w:rsidR="004D78FF" w:rsidRPr="00246150">
        <w:rPr>
          <w:bCs/>
          <w:sz w:val="24"/>
          <w:szCs w:val="24"/>
        </w:rPr>
        <w:t>Yenişehir İlçesi</w:t>
      </w:r>
      <w:r w:rsidR="004E2F84">
        <w:rPr>
          <w:bCs/>
          <w:sz w:val="24"/>
          <w:szCs w:val="24"/>
        </w:rPr>
        <w:t>,</w:t>
      </w:r>
      <w:r w:rsidR="004D78FF" w:rsidRPr="00246150">
        <w:rPr>
          <w:bCs/>
          <w:sz w:val="24"/>
          <w:szCs w:val="24"/>
        </w:rPr>
        <w:t xml:space="preserve"> Fuat </w:t>
      </w:r>
      <w:proofErr w:type="spellStart"/>
      <w:r w:rsidR="004D78FF" w:rsidRPr="00246150">
        <w:rPr>
          <w:bCs/>
          <w:sz w:val="24"/>
          <w:szCs w:val="24"/>
        </w:rPr>
        <w:t>Morel</w:t>
      </w:r>
      <w:proofErr w:type="spellEnd"/>
      <w:r w:rsidR="004D78FF" w:rsidRPr="00246150">
        <w:rPr>
          <w:bCs/>
          <w:sz w:val="24"/>
          <w:szCs w:val="24"/>
        </w:rPr>
        <w:t xml:space="preserve"> ve Limonluk Mahalleleri, 10188 ada</w:t>
      </w:r>
      <w:r w:rsidR="004E2F84">
        <w:rPr>
          <w:bCs/>
          <w:sz w:val="24"/>
          <w:szCs w:val="24"/>
        </w:rPr>
        <w:t>,</w:t>
      </w:r>
      <w:r w:rsidR="004D78FF" w:rsidRPr="00246150">
        <w:rPr>
          <w:bCs/>
          <w:sz w:val="24"/>
          <w:szCs w:val="24"/>
        </w:rPr>
        <w:t xml:space="preserve"> 1 parsel</w:t>
      </w:r>
      <w:r w:rsidR="004E2F84">
        <w:rPr>
          <w:bCs/>
          <w:sz w:val="24"/>
          <w:szCs w:val="24"/>
        </w:rPr>
        <w:t>,</w:t>
      </w:r>
      <w:r w:rsidR="004D78FF" w:rsidRPr="00246150">
        <w:rPr>
          <w:bCs/>
          <w:sz w:val="24"/>
          <w:szCs w:val="24"/>
        </w:rPr>
        <w:t xml:space="preserve"> 10189 ada</w:t>
      </w:r>
      <w:r w:rsidR="004E2F84">
        <w:rPr>
          <w:bCs/>
          <w:sz w:val="24"/>
          <w:szCs w:val="24"/>
        </w:rPr>
        <w:t>,</w:t>
      </w:r>
      <w:r w:rsidR="004D78FF" w:rsidRPr="00246150">
        <w:rPr>
          <w:bCs/>
          <w:sz w:val="24"/>
          <w:szCs w:val="24"/>
        </w:rPr>
        <w:t xml:space="preserve"> 1 parsel ve 101</w:t>
      </w:r>
      <w:r w:rsidR="004D78FF">
        <w:rPr>
          <w:bCs/>
          <w:sz w:val="24"/>
          <w:szCs w:val="24"/>
        </w:rPr>
        <w:t>90</w:t>
      </w:r>
      <w:r w:rsidR="004D78FF" w:rsidRPr="00246150">
        <w:rPr>
          <w:bCs/>
          <w:sz w:val="24"/>
          <w:szCs w:val="24"/>
        </w:rPr>
        <w:t xml:space="preserve"> ada</w:t>
      </w:r>
      <w:r w:rsidR="004E2F84">
        <w:rPr>
          <w:bCs/>
          <w:sz w:val="24"/>
          <w:szCs w:val="24"/>
        </w:rPr>
        <w:t>,</w:t>
      </w:r>
      <w:r w:rsidR="004D78FF" w:rsidRPr="00246150">
        <w:rPr>
          <w:bCs/>
          <w:sz w:val="24"/>
          <w:szCs w:val="24"/>
        </w:rPr>
        <w:t xml:space="preserve"> 1 parsele </w:t>
      </w:r>
      <w:r w:rsidR="004D78FF" w:rsidRPr="00246150">
        <w:rPr>
          <w:sz w:val="24"/>
          <w:szCs w:val="24"/>
        </w:rPr>
        <w:t>ilişkin 1/50</w:t>
      </w:r>
      <w:r w:rsidR="004E2F84">
        <w:rPr>
          <w:sz w:val="24"/>
          <w:szCs w:val="24"/>
        </w:rPr>
        <w:t>00 ö</w:t>
      </w:r>
      <w:r w:rsidR="004D78FF" w:rsidRPr="00246150">
        <w:rPr>
          <w:sz w:val="24"/>
          <w:szCs w:val="24"/>
        </w:rPr>
        <w:t xml:space="preserve">lçekli Nazım </w:t>
      </w:r>
      <w:r w:rsidR="004E2F84">
        <w:rPr>
          <w:sz w:val="24"/>
          <w:szCs w:val="24"/>
        </w:rPr>
        <w:t>İmar Planı ve 1/1000 ö</w:t>
      </w:r>
      <w:r w:rsidR="004D78FF" w:rsidRPr="00246150">
        <w:rPr>
          <w:sz w:val="24"/>
          <w:szCs w:val="24"/>
        </w:rPr>
        <w:t>lçekli Uygulama İmar Planı değişikliği</w:t>
      </w:r>
      <w:r w:rsidR="00040D89">
        <w:rPr>
          <w:bCs/>
          <w:sz w:val="24"/>
          <w:szCs w:val="24"/>
        </w:rPr>
        <w:t>”</w:t>
      </w:r>
      <w:r w:rsidR="00040D89">
        <w:rPr>
          <w:sz w:val="24"/>
          <w:szCs w:val="24"/>
        </w:rPr>
        <w:t xml:space="preserve"> </w:t>
      </w:r>
      <w:r w:rsidR="00D07FEB">
        <w:rPr>
          <w:sz w:val="24"/>
          <w:szCs w:val="24"/>
        </w:rPr>
        <w:t xml:space="preserve">ile ilgili </w:t>
      </w:r>
      <w:r w:rsidR="004D78FF">
        <w:rPr>
          <w:sz w:val="24"/>
          <w:szCs w:val="24"/>
        </w:rPr>
        <w:t>19</w:t>
      </w:r>
      <w:r w:rsidR="00D07FEB">
        <w:rPr>
          <w:sz w:val="24"/>
          <w:szCs w:val="24"/>
        </w:rPr>
        <w:t>/</w:t>
      </w:r>
      <w:r w:rsidR="004D78FF">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4D78FF" w:rsidRPr="00246150" w:rsidRDefault="004D78FF" w:rsidP="004D78FF">
      <w:pPr>
        <w:ind w:firstLine="708"/>
        <w:jc w:val="both"/>
        <w:rPr>
          <w:sz w:val="24"/>
          <w:szCs w:val="24"/>
        </w:rPr>
      </w:pPr>
      <w:r w:rsidRPr="00246150">
        <w:rPr>
          <w:bCs/>
          <w:sz w:val="24"/>
          <w:szCs w:val="24"/>
        </w:rPr>
        <w:t xml:space="preserve">Plan değişikliğine konu edilen </w:t>
      </w:r>
      <w:r w:rsidRPr="00246150">
        <w:rPr>
          <w:sz w:val="24"/>
          <w:szCs w:val="24"/>
        </w:rPr>
        <w:t xml:space="preserve">söz konusu parseller, yürürlükte bulunan 1/5000 Ölçekli Nazım İmar Planı’nda "Rekreasyon Alanı", 1/1000 Ölçekli Uygulama İmar Planı’nda ise </w:t>
      </w:r>
      <w:r w:rsidRPr="00246150">
        <w:rPr>
          <w:bCs/>
          <w:sz w:val="24"/>
          <w:szCs w:val="24"/>
        </w:rPr>
        <w:t xml:space="preserve">10188 ada 1 parsel ile 10189 ada 1 parsel </w:t>
      </w:r>
      <w:r w:rsidRPr="00246150">
        <w:rPr>
          <w:sz w:val="24"/>
          <w:szCs w:val="24"/>
        </w:rPr>
        <w:t xml:space="preserve">"Rekreasyon Alanı" 10190 ada 1 parsel “Özel Spor Alanı” olarak işaretlidir. </w:t>
      </w:r>
    </w:p>
    <w:p w:rsidR="004D78FF" w:rsidRPr="00246150" w:rsidRDefault="004D78FF" w:rsidP="004D78FF">
      <w:pPr>
        <w:ind w:firstLine="708"/>
        <w:jc w:val="both"/>
        <w:rPr>
          <w:sz w:val="24"/>
          <w:szCs w:val="24"/>
        </w:rPr>
      </w:pPr>
      <w:r w:rsidRPr="00246150">
        <w:rPr>
          <w:sz w:val="24"/>
          <w:szCs w:val="24"/>
        </w:rPr>
        <w:t xml:space="preserve">Söz konusu plan değişikliği teklifi ile, </w:t>
      </w:r>
      <w:r w:rsidRPr="00246150">
        <w:rPr>
          <w:bCs/>
          <w:sz w:val="24"/>
          <w:szCs w:val="24"/>
        </w:rPr>
        <w:t>bölgenin daha rasyonel kullanılması ve kente hizmet edecek daha nitelikli bir kullanım alanı haline getirilmesi amacıyla</w:t>
      </w:r>
      <w:r w:rsidRPr="00246150">
        <w:rPr>
          <w:sz w:val="24"/>
          <w:szCs w:val="24"/>
        </w:rPr>
        <w:t xml:space="preserve"> 10190 ada 1 parsel ile mülkiyeti Büyükşehir Belediyesi adına kayıtlı 10188 ada 1 parsel ve 10189 ada 1 parselin tamamının “Spor ve Oyun Alanı” olarak düzenlenmesi öngörülmektedir. Söz konusu plan değişikliği ile alanda kentin açık ve yeşil alan ihtiyacı başta olmak üzere, günübirlik kullanıma yönelik eğlence, dinlenme ihtiyaçları ile </w:t>
      </w:r>
      <w:proofErr w:type="spellStart"/>
      <w:r>
        <w:rPr>
          <w:sz w:val="24"/>
          <w:szCs w:val="24"/>
        </w:rPr>
        <w:t>rekreatif</w:t>
      </w:r>
      <w:proofErr w:type="spellEnd"/>
      <w:r>
        <w:rPr>
          <w:sz w:val="24"/>
          <w:szCs w:val="24"/>
        </w:rPr>
        <w:t xml:space="preserve"> amaçlı </w:t>
      </w:r>
      <w:r w:rsidRPr="00246150">
        <w:rPr>
          <w:sz w:val="24"/>
          <w:szCs w:val="24"/>
        </w:rPr>
        <w:t xml:space="preserve">spor ve oyun ihtiyaçlarını karşılayacak fonksiyonların yer alması öngörülmektedir. </w:t>
      </w:r>
    </w:p>
    <w:p w:rsidR="00B15D82" w:rsidRPr="001B532F" w:rsidRDefault="004D78FF" w:rsidP="004D78FF">
      <w:pPr>
        <w:ind w:firstLine="708"/>
        <w:jc w:val="both"/>
        <w:rPr>
          <w:sz w:val="24"/>
          <w:szCs w:val="24"/>
        </w:rPr>
      </w:pPr>
      <w:r w:rsidRPr="00246150">
        <w:rPr>
          <w:sz w:val="24"/>
          <w:szCs w:val="24"/>
        </w:rPr>
        <w:t>İmar ve Bayındırlık Komisyonumuz tarafından dosya üzerinde ve ilgili mevzuat çerçevesinde yapılan incelemeler neticesinde; söz konusu plan değişikliği teklifinin kamu yararı gözetilerek yapıldığı anlaşıldığından</w:t>
      </w:r>
      <w:r w:rsidR="002A78CC">
        <w:rPr>
          <w:sz w:val="24"/>
          <w:szCs w:val="24"/>
        </w:rPr>
        <w:t>,</w:t>
      </w:r>
      <w:r w:rsidRPr="00246150">
        <w:rPr>
          <w:sz w:val="24"/>
          <w:szCs w:val="24"/>
        </w:rPr>
        <w:t xml:space="preserve"> </w:t>
      </w:r>
      <w:r w:rsidRPr="002A78CC">
        <w:rPr>
          <w:b/>
          <w:sz w:val="24"/>
          <w:szCs w:val="24"/>
        </w:rPr>
        <w:t>idareden geldiği şekli ile kabulünün uygun görüldüğüne dair komisyon raporunun</w:t>
      </w:r>
      <w:r>
        <w:rPr>
          <w:b/>
          <w:sz w:val="24"/>
          <w:szCs w:val="24"/>
        </w:rPr>
        <w:t xml:space="preserve"> </w:t>
      </w:r>
      <w:r w:rsidR="00040D89" w:rsidRPr="00D05567">
        <w:rPr>
          <w:b/>
          <w:sz w:val="24"/>
          <w:szCs w:val="24"/>
        </w:rPr>
        <w:t>kabulüne</w:t>
      </w:r>
      <w:r w:rsidR="00B15D82" w:rsidRPr="001B532F">
        <w:rPr>
          <w:sz w:val="24"/>
          <w:szCs w:val="24"/>
        </w:rPr>
        <w:t xml:space="preserve">, </w:t>
      </w:r>
      <w:r w:rsidR="00040D89">
        <w:rPr>
          <w:sz w:val="24"/>
          <w:szCs w:val="24"/>
        </w:rPr>
        <w:t xml:space="preserve">yapılan </w:t>
      </w:r>
      <w:proofErr w:type="spellStart"/>
      <w:r w:rsidR="00040D89">
        <w:rPr>
          <w:sz w:val="24"/>
          <w:szCs w:val="24"/>
        </w:rPr>
        <w:t>işari</w:t>
      </w:r>
      <w:proofErr w:type="spellEnd"/>
      <w:r w:rsidR="004159F3">
        <w:rPr>
          <w:sz w:val="24"/>
          <w:szCs w:val="24"/>
        </w:rPr>
        <w:t xml:space="preserve"> oylama neticesinde</w:t>
      </w:r>
      <w:r w:rsidR="00040D89">
        <w:rPr>
          <w:sz w:val="24"/>
          <w:szCs w:val="24"/>
        </w:rPr>
        <w:t xml:space="preserve"> </w:t>
      </w:r>
      <w:r w:rsidR="00B15D82" w:rsidRPr="001B532F">
        <w:rPr>
          <w:sz w:val="24"/>
          <w:szCs w:val="24"/>
        </w:rPr>
        <w:t>mevcudun oy birliği ile karar verildi.</w:t>
      </w: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263A5"/>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A78CC"/>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D78FF"/>
    <w:rsid w:val="004E2F8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5192C"/>
    <w:rsid w:val="00870718"/>
    <w:rsid w:val="00896C59"/>
    <w:rsid w:val="008A054A"/>
    <w:rsid w:val="008B5493"/>
    <w:rsid w:val="008D350E"/>
    <w:rsid w:val="00902F72"/>
    <w:rsid w:val="00907594"/>
    <w:rsid w:val="009652F3"/>
    <w:rsid w:val="00971491"/>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336</Words>
  <Characters>1919</Characters>
  <Application>Microsoft Office Word</Application>
  <DocSecurity>0</DocSecurity>
  <Lines>15</Lines>
  <Paragraphs>4</Paragraphs>
  <ScaleCrop>false</ScaleCrop>
  <Company>F_s_M</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7</cp:revision>
  <cp:lastPrinted>2014-09-12T13:47:00Z</cp:lastPrinted>
  <dcterms:created xsi:type="dcterms:W3CDTF">2014-10-13T08:37:00Z</dcterms:created>
  <dcterms:modified xsi:type="dcterms:W3CDTF">2014-10-14T12:20:00Z</dcterms:modified>
</cp:coreProperties>
</file>